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81" w:rsidRPr="00621DB2" w:rsidRDefault="00E31781" w:rsidP="00E31781">
      <w:pPr>
        <w:spacing w:after="0"/>
        <w:rPr>
          <w:rFonts w:ascii="Freestyle Script" w:hAnsi="Freestyle Script"/>
          <w:sz w:val="96"/>
          <w:szCs w:val="96"/>
        </w:rPr>
      </w:pPr>
      <w:r w:rsidRPr="00621DB2">
        <w:rPr>
          <w:rFonts w:ascii="Freestyle Script" w:hAnsi="Freestyle Script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5pt;margin-top:44.25pt;width:375.75pt;height:72.75pt;z-index:251661312" filled="f" stroked="f">
            <v:textbox style="mso-next-textbox:#_x0000_s1026">
              <w:txbxContent>
                <w:p w:rsidR="00E31781" w:rsidRPr="00E4123E" w:rsidRDefault="00E31781" w:rsidP="00E31781">
                  <w:pPr>
                    <w:spacing w:after="0"/>
                    <w:rPr>
                      <w:rFonts w:ascii="Andalus" w:hAnsi="Andalus" w:cs="Andalus"/>
                      <w:sz w:val="28"/>
                      <w:szCs w:val="28"/>
                    </w:rPr>
                  </w:pP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 w:rsidRPr="00621DB2">
                    <w:rPr>
                      <w:rFonts w:ascii="Freestyle Script" w:hAnsi="Freestyle Script"/>
                      <w:sz w:val="72"/>
                      <w:szCs w:val="72"/>
                    </w:rPr>
                    <w:t>Cleaning &amp; Maintenance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br/>
                    <w:t xml:space="preserve">   </w:t>
                  </w:r>
                </w:p>
              </w:txbxContent>
            </v:textbox>
          </v:shape>
        </w:pict>
      </w:r>
      <w:r>
        <w:rPr>
          <w:rFonts w:ascii="Freestyle Script" w:hAnsi="Freestyle Script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-95250</wp:posOffset>
            </wp:positionV>
            <wp:extent cx="1962150" cy="1590675"/>
            <wp:effectExtent l="19050" t="0" r="0" b="0"/>
            <wp:wrapTight wrapText="bothSides">
              <wp:wrapPolygon edited="0">
                <wp:start x="-210" y="0"/>
                <wp:lineTo x="-210" y="21471"/>
                <wp:lineTo x="21600" y="21471"/>
                <wp:lineTo x="21600" y="0"/>
                <wp:lineTo x="-210" y="0"/>
              </wp:wrapPolygon>
            </wp:wrapTight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sz w:val="96"/>
          <w:szCs w:val="96"/>
        </w:rPr>
        <w:t xml:space="preserve">  </w:t>
      </w:r>
      <w:r>
        <w:rPr>
          <w:rFonts w:ascii="Freestyle Script" w:hAnsi="Freestyle Script"/>
          <w:sz w:val="96"/>
          <w:szCs w:val="96"/>
        </w:rPr>
        <w:br/>
        <w:t xml:space="preserve">  </w:t>
      </w:r>
      <w:r w:rsidRPr="00621DB2">
        <w:rPr>
          <w:rFonts w:ascii="Freestyle Script" w:hAnsi="Freestyle Script"/>
          <w:sz w:val="96"/>
          <w:szCs w:val="96"/>
        </w:rPr>
        <w:t>Chris McCaw</w:t>
      </w:r>
    </w:p>
    <w:p w:rsidR="00E31781" w:rsidRDefault="00E31781" w:rsidP="00E31781">
      <w:pPr>
        <w:spacing w:after="0" w:line="240" w:lineRule="auto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96"/>
          <w:szCs w:val="96"/>
        </w:rPr>
        <w:pict>
          <v:shape id="_x0000_s1027" type="#_x0000_t202" style="position:absolute;margin-left:219.75pt;margin-top:19pt;width:255.75pt;height:26.25pt;z-index:251662336" filled="f" stroked="f">
            <v:textbox>
              <w:txbxContent>
                <w:p w:rsidR="00E31781" w:rsidRDefault="00E31781" w:rsidP="00E31781">
                  <w:r w:rsidRPr="00621DB2">
                    <w:rPr>
                      <w:rFonts w:ascii="Andalus" w:hAnsi="Andalus" w:cs="Andalus"/>
                      <w:sz w:val="24"/>
                      <w:szCs w:val="24"/>
                    </w:rPr>
                    <w:t>Residential &amp; Commercial Cleaning Services</w:t>
                  </w:r>
                </w:p>
              </w:txbxContent>
            </v:textbox>
          </v:shape>
        </w:pict>
      </w:r>
    </w:p>
    <w:p w:rsidR="000B78ED" w:rsidRPr="00E976EE" w:rsidRDefault="000B78ED" w:rsidP="00E31781">
      <w:pPr>
        <w:spacing w:line="240" w:lineRule="auto"/>
        <w:jc w:val="center"/>
        <w:rPr>
          <w:rFonts w:ascii="Eras Light ITC" w:hAnsi="Eras Light ITC"/>
          <w:b/>
          <w:sz w:val="28"/>
          <w:szCs w:val="28"/>
          <w:u w:val="single"/>
        </w:rPr>
      </w:pPr>
      <w:r w:rsidRPr="00E976EE">
        <w:rPr>
          <w:rFonts w:ascii="Eras Light ITC" w:hAnsi="Eras Light ITC"/>
          <w:b/>
          <w:sz w:val="28"/>
          <w:szCs w:val="28"/>
          <w:u w:val="single"/>
        </w:rPr>
        <w:t>Basic Cleaning Services</w:t>
      </w:r>
      <w:r w:rsidR="00332AD6" w:rsidRPr="00E976EE">
        <w:rPr>
          <w:rFonts w:ascii="Eras Light ITC" w:hAnsi="Eras Light ITC"/>
          <w:b/>
          <w:sz w:val="28"/>
          <w:szCs w:val="28"/>
          <w:u w:val="single"/>
        </w:rPr>
        <w:t xml:space="preserve">: </w:t>
      </w:r>
      <w:r w:rsidR="00451EED">
        <w:rPr>
          <w:rFonts w:ascii="Eras Light ITC" w:hAnsi="Eras Light ITC"/>
          <w:b/>
          <w:sz w:val="28"/>
          <w:szCs w:val="28"/>
          <w:u w:val="single"/>
        </w:rPr>
        <w:t>Commercial</w:t>
      </w:r>
    </w:p>
    <w:p w:rsidR="000B78ED" w:rsidRPr="00E976EE" w:rsidRDefault="00451EED" w:rsidP="00E31781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>
        <w:rPr>
          <w:rFonts w:ascii="Eras Light ITC" w:hAnsi="Eras Light ITC"/>
          <w:b/>
          <w:sz w:val="24"/>
          <w:szCs w:val="24"/>
          <w:u w:val="single"/>
        </w:rPr>
        <w:t>Entrance</w:t>
      </w:r>
      <w:r w:rsidR="000B78ED" w:rsidRPr="00E976EE">
        <w:rPr>
          <w:rFonts w:ascii="Eras Light ITC" w:hAnsi="Eras Light ITC"/>
          <w:b/>
          <w:sz w:val="24"/>
          <w:szCs w:val="24"/>
          <w:u w:val="single"/>
        </w:rPr>
        <w:t xml:space="preserve"> &amp; </w:t>
      </w:r>
      <w:r>
        <w:rPr>
          <w:rFonts w:ascii="Eras Light ITC" w:hAnsi="Eras Light ITC"/>
          <w:b/>
          <w:sz w:val="24"/>
          <w:szCs w:val="24"/>
          <w:u w:val="single"/>
        </w:rPr>
        <w:t>Foyer</w:t>
      </w:r>
      <w:r w:rsidR="000B78ED" w:rsidRPr="00E976EE">
        <w:rPr>
          <w:rFonts w:ascii="Eras Light ITC" w:hAnsi="Eras Light ITC"/>
          <w:b/>
          <w:sz w:val="24"/>
          <w:szCs w:val="24"/>
          <w:u w:val="single"/>
        </w:rPr>
        <w:t xml:space="preserve"> Areas:</w:t>
      </w:r>
    </w:p>
    <w:p w:rsidR="000B78ED" w:rsidRPr="00E976EE" w:rsidRDefault="000B78ED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 xml:space="preserve">-Trash </w:t>
      </w:r>
      <w:r w:rsidR="00644E45" w:rsidRPr="00E976EE">
        <w:rPr>
          <w:rFonts w:ascii="Eras Light ITC" w:hAnsi="Eras Light ITC"/>
          <w:sz w:val="24"/>
          <w:szCs w:val="24"/>
        </w:rPr>
        <w:t xml:space="preserve">bins </w:t>
      </w:r>
      <w:r w:rsidRPr="00E976EE">
        <w:rPr>
          <w:rFonts w:ascii="Eras Light ITC" w:hAnsi="Eras Light ITC"/>
          <w:sz w:val="24"/>
          <w:szCs w:val="24"/>
        </w:rPr>
        <w:t>emptied</w:t>
      </w:r>
    </w:p>
    <w:p w:rsidR="000B78ED" w:rsidRPr="00E976EE" w:rsidRDefault="000B78ED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F1380D" w:rsidRPr="00E976EE" w:rsidRDefault="00F1380D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-G</w:t>
      </w:r>
      <w:r w:rsidR="00451EED">
        <w:rPr>
          <w:rFonts w:ascii="Eras Light ITC" w:hAnsi="Eras Light ITC"/>
          <w:sz w:val="24"/>
          <w:szCs w:val="24"/>
        </w:rPr>
        <w:t>eneral dusting (baseboards and</w:t>
      </w:r>
      <w:r w:rsidRPr="00E976EE">
        <w:rPr>
          <w:rFonts w:ascii="Eras Light ITC" w:hAnsi="Eras Light ITC"/>
          <w:sz w:val="24"/>
          <w:szCs w:val="24"/>
        </w:rPr>
        <w:t xml:space="preserve"> window sills)</w:t>
      </w:r>
    </w:p>
    <w:p w:rsidR="000B78ED" w:rsidRDefault="000B78ED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</w:t>
      </w:r>
      <w:r w:rsidR="00451EED">
        <w:rPr>
          <w:rFonts w:ascii="Eras Light ITC" w:hAnsi="Eras Light ITC"/>
          <w:sz w:val="24"/>
          <w:szCs w:val="24"/>
        </w:rPr>
        <w:t>Cleaning of entrance doors and windows</w:t>
      </w:r>
    </w:p>
    <w:p w:rsidR="003977C9" w:rsidRPr="00E976EE" w:rsidRDefault="003977C9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-Vacuuming of floors and rugs</w:t>
      </w:r>
    </w:p>
    <w:p w:rsidR="000B78ED" w:rsidRPr="00E976EE" w:rsidRDefault="00034B0C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</w:t>
      </w:r>
      <w:r w:rsidR="000B78ED" w:rsidRPr="00E976EE">
        <w:rPr>
          <w:rFonts w:ascii="Eras Light ITC" w:hAnsi="Eras Light ITC"/>
          <w:sz w:val="24"/>
          <w:szCs w:val="24"/>
        </w:rPr>
        <w:t xml:space="preserve"> floors</w:t>
      </w:r>
    </w:p>
    <w:p w:rsidR="00644E45" w:rsidRPr="00E976EE" w:rsidRDefault="00644E45" w:rsidP="00E31781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69559C" w:rsidRPr="00E976EE" w:rsidRDefault="0069559C" w:rsidP="00E31781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Bathrooms</w:t>
      </w:r>
      <w:r w:rsidR="00D7067B" w:rsidRPr="00E976EE">
        <w:rPr>
          <w:rFonts w:ascii="Eras Light ITC" w:hAnsi="Eras Light ITC"/>
          <w:b/>
          <w:sz w:val="24"/>
          <w:szCs w:val="24"/>
          <w:u w:val="single"/>
        </w:rPr>
        <w:t>:</w:t>
      </w:r>
    </w:p>
    <w:p w:rsidR="0069559C" w:rsidRPr="00E976EE" w:rsidRDefault="0069559C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 Trash bins emptied</w:t>
      </w:r>
    </w:p>
    <w:p w:rsidR="0069559C" w:rsidRPr="00E976EE" w:rsidRDefault="0069559C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69559C" w:rsidRPr="00E976EE" w:rsidRDefault="0069559C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-G</w:t>
      </w:r>
      <w:r w:rsidR="00034B0C">
        <w:rPr>
          <w:rFonts w:ascii="Eras Light ITC" w:hAnsi="Eras Light ITC"/>
          <w:sz w:val="24"/>
          <w:szCs w:val="24"/>
        </w:rPr>
        <w:t>eneral dusting (including baseboards</w:t>
      </w:r>
      <w:r w:rsidRPr="00E976EE">
        <w:rPr>
          <w:rFonts w:ascii="Eras Light ITC" w:hAnsi="Eras Light ITC"/>
          <w:sz w:val="24"/>
          <w:szCs w:val="24"/>
        </w:rPr>
        <w:t xml:space="preserve"> and window skills)</w:t>
      </w:r>
    </w:p>
    <w:p w:rsidR="0069559C" w:rsidRPr="00E976EE" w:rsidRDefault="0069559C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-Surface cleaning (including vanities, sinks, mirrors, and fixtures)</w:t>
      </w:r>
    </w:p>
    <w:p w:rsidR="0069559C" w:rsidRPr="00E976EE" w:rsidRDefault="0069559C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-Cleaning of showers and tubs</w:t>
      </w:r>
    </w:p>
    <w:p w:rsidR="0069559C" w:rsidRDefault="0069559C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-Cleaning and disinfecting of toilets</w:t>
      </w:r>
    </w:p>
    <w:p w:rsidR="00034B0C" w:rsidRPr="00E976EE" w:rsidRDefault="00034B0C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-Refilling of hand and toilet paper dispensers (with client-provided product)</w:t>
      </w:r>
    </w:p>
    <w:p w:rsidR="0069559C" w:rsidRDefault="0069559C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-Vacuuming, sweeping, and/or mopping of floors</w:t>
      </w:r>
    </w:p>
    <w:p w:rsidR="001661A4" w:rsidRDefault="001661A4" w:rsidP="00E31781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1661A4" w:rsidRDefault="001661A4" w:rsidP="00E31781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>
        <w:rPr>
          <w:rFonts w:ascii="Eras Light ITC" w:hAnsi="Eras Light ITC"/>
          <w:b/>
          <w:sz w:val="24"/>
          <w:szCs w:val="24"/>
          <w:u w:val="single"/>
        </w:rPr>
        <w:t>Work Areas:</w:t>
      </w:r>
    </w:p>
    <w:p w:rsidR="001661A4" w:rsidRDefault="001661A4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-Trash bins emptied</w:t>
      </w:r>
    </w:p>
    <w:p w:rsidR="001661A4" w:rsidRDefault="001661A4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-Cobweb removal</w:t>
      </w:r>
    </w:p>
    <w:p w:rsidR="001661A4" w:rsidRDefault="001661A4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-General dusting (including baseboards and window sills)</w:t>
      </w:r>
    </w:p>
    <w:p w:rsidR="001661A4" w:rsidRDefault="001661A4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-Vacuuming of floors and rugs</w:t>
      </w:r>
    </w:p>
    <w:p w:rsidR="001661A4" w:rsidRDefault="001661A4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 floors</w:t>
      </w:r>
    </w:p>
    <w:p w:rsidR="00E31781" w:rsidRDefault="00E31781" w:rsidP="00E31781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E31781" w:rsidRDefault="00E31781" w:rsidP="00E31781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0D345F" w:rsidRDefault="000D345F" w:rsidP="00E31781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>
        <w:rPr>
          <w:rFonts w:ascii="Eras Light ITC" w:hAnsi="Eras Light ITC"/>
          <w:b/>
          <w:sz w:val="24"/>
          <w:szCs w:val="24"/>
          <w:u w:val="single"/>
        </w:rPr>
        <w:t>Kitchen &amp; Break Areas:</w:t>
      </w:r>
    </w:p>
    <w:p w:rsidR="000D345F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-Trash bins emptied</w:t>
      </w:r>
    </w:p>
    <w:p w:rsidR="000D345F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-Cobweb removal</w:t>
      </w:r>
    </w:p>
    <w:p w:rsidR="000D345F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-General dusting (including baseboards and window skills)</w:t>
      </w:r>
    </w:p>
    <w:p w:rsidR="000D345F" w:rsidRPr="00E976EE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-Cleaning of sinks, fixtures, and countertops</w:t>
      </w:r>
    </w:p>
    <w:p w:rsidR="000D345F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-Surface cleaning of appliances</w:t>
      </w:r>
    </w:p>
    <w:p w:rsidR="000D345F" w:rsidRPr="00E976EE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-Surface cleaning of any and all tables</w:t>
      </w:r>
    </w:p>
    <w:p w:rsidR="000D345F" w:rsidRPr="00E976EE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 and sweeping of floors</w:t>
      </w:r>
    </w:p>
    <w:p w:rsidR="000D345F" w:rsidRPr="00E976EE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</w:t>
      </w:r>
      <w:r w:rsidRPr="00E976EE">
        <w:rPr>
          <w:rFonts w:ascii="Eras Light ITC" w:hAnsi="Eras Light ITC"/>
          <w:sz w:val="24"/>
          <w:szCs w:val="24"/>
        </w:rPr>
        <w:t xml:space="preserve"> floors</w:t>
      </w:r>
    </w:p>
    <w:p w:rsidR="000D345F" w:rsidRPr="000D345F" w:rsidRDefault="000D345F" w:rsidP="00E31781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495B79" w:rsidRPr="00E976EE" w:rsidRDefault="00495B79" w:rsidP="00E31781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D7067B" w:rsidRPr="00E976EE" w:rsidRDefault="00D7067B" w:rsidP="00E31781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</w:p>
    <w:sectPr w:rsidR="00D7067B" w:rsidRPr="00E976EE" w:rsidSect="00E3178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8ED"/>
    <w:rsid w:val="00010015"/>
    <w:rsid w:val="00034B0C"/>
    <w:rsid w:val="000B78ED"/>
    <w:rsid w:val="000D345F"/>
    <w:rsid w:val="001422A3"/>
    <w:rsid w:val="001661A4"/>
    <w:rsid w:val="00332AD6"/>
    <w:rsid w:val="003977C9"/>
    <w:rsid w:val="00451EED"/>
    <w:rsid w:val="00495B79"/>
    <w:rsid w:val="00644E45"/>
    <w:rsid w:val="0069559C"/>
    <w:rsid w:val="006B0F23"/>
    <w:rsid w:val="009169B5"/>
    <w:rsid w:val="00B60024"/>
    <w:rsid w:val="00C46DA4"/>
    <w:rsid w:val="00D7067B"/>
    <w:rsid w:val="00E31781"/>
    <w:rsid w:val="00E976EE"/>
    <w:rsid w:val="00EE58F7"/>
    <w:rsid w:val="00F1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</dc:creator>
  <cp:lastModifiedBy>Crissy</cp:lastModifiedBy>
  <cp:revision>8</cp:revision>
  <dcterms:created xsi:type="dcterms:W3CDTF">2011-01-12T22:27:00Z</dcterms:created>
  <dcterms:modified xsi:type="dcterms:W3CDTF">2011-01-13T02:34:00Z</dcterms:modified>
</cp:coreProperties>
</file>